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C5" w:rsidRDefault="00DB5EC5">
      <w:r>
        <w:t>от 14.05.2019</w:t>
      </w:r>
    </w:p>
    <w:p w:rsidR="00DB5EC5" w:rsidRDefault="00DB5EC5"/>
    <w:p w:rsidR="00DB5EC5" w:rsidRDefault="00DB5EC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B5EC5" w:rsidRDefault="00DB5EC5">
      <w:r>
        <w:t>Общество с ограниченной ответственностью «СК РЕМСТРОЙ» ИНН 9723050909</w:t>
      </w:r>
    </w:p>
    <w:p w:rsidR="00DB5EC5" w:rsidRDefault="00DB5EC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B5EC5"/>
    <w:rsid w:val="00045D12"/>
    <w:rsid w:val="0052439B"/>
    <w:rsid w:val="00B80071"/>
    <w:rsid w:val="00CF2800"/>
    <w:rsid w:val="00DB5EC5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